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0"/>
        <w:gridCol w:w="378"/>
        <w:gridCol w:w="1632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proofErr w:type="spellStart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2F9AA25E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7048F1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do n.º 2 do artigo 14.º do RJUE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-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Obras de Edificação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1E2E75CD" w:rsidR="000D4286" w:rsidRDefault="00E0035B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51680D8" w14:textId="51C3EDE1" w:rsidR="008F11CC" w:rsidRPr="00F20E3E" w:rsidRDefault="00F20E3E" w:rsidP="00882969">
      <w:pPr>
        <w:pStyle w:val="NormalWeb"/>
        <w:jc w:val="both"/>
        <w:rPr>
          <w:color w:val="000000"/>
          <w:sz w:val="20"/>
          <w:szCs w:val="20"/>
        </w:rPr>
      </w:pPr>
      <w:r w:rsidRPr="00F20E3E">
        <w:rPr>
          <w:rStyle w:val="fontstyle01"/>
          <w:rFonts w:ascii="Times New Roman" w:hAnsi="Times New Roman"/>
          <w:sz w:val="20"/>
          <w:szCs w:val="20"/>
        </w:rPr>
        <w:t xml:space="preserve">Vem </w:t>
      </w:r>
      <w:r w:rsidR="0001057B">
        <w:rPr>
          <w:rStyle w:val="fontstyle01"/>
          <w:rFonts w:ascii="Times New Roman" w:hAnsi="Times New Roman"/>
          <w:sz w:val="20"/>
          <w:szCs w:val="20"/>
        </w:rPr>
        <w:t>r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>equer</w:t>
      </w:r>
      <w:r w:rsidR="0001057B">
        <w:rPr>
          <w:rStyle w:val="fontstyle01"/>
          <w:rFonts w:ascii="Times New Roman" w:hAnsi="Times New Roman"/>
          <w:sz w:val="20"/>
          <w:szCs w:val="20"/>
        </w:rPr>
        <w:t>er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 informação prévia nos termos do previsto no art. 14º do RJUE – Regime Jurídico da Urbanização e Edificação (RJUE), aprovado pelo Decreto–Lei n.º 555/99, de 16 de dezembro, na sua redação atual, para a realização de Obras de Edificação</w:t>
      </w:r>
      <w:r w:rsidR="00882969">
        <w:rPr>
          <w:rStyle w:val="fontstyle01"/>
          <w:rFonts w:ascii="Times New Roman" w:hAnsi="Times New Roman"/>
          <w:sz w:val="20"/>
          <w:szCs w:val="20"/>
        </w:rPr>
        <w:t>.</w:t>
      </w: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28F3EB77" w14:textId="77777777" w:rsidR="0001057B" w:rsidRDefault="0001057B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B5FA1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52517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E4DA41B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76DE5A30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115FB5E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6FF0707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29341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813187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070EF54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3DE4131F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6B38BAFD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54B97E8D" w14:textId="1D965E83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  <w:tr w:rsidR="000D4286" w14:paraId="6295715E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A6A7EF5" w14:textId="77777777" w:rsidR="000D4286" w:rsidRDefault="00B43F8A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779953CB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16</w:t>
          </w:r>
          <w:r w:rsidR="0001057B">
            <w:rPr>
              <w:rFonts w:ascii="Times New Roman" w:hAnsi="Times New Roman"/>
              <w:sz w:val="13"/>
              <w:szCs w:val="13"/>
            </w:rPr>
            <w:t>9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7048F1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m+Iv2v8HsBmL7d4+VvBrW61Z+OF7pK+rGgnRoqLAnOdNsDcYQ5liBhLdeAS6Yf5/DFbMW4VuKJJCeqYc3/v3g==" w:salt="bq3IiUamPeTlyVZmAzEu4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86"/>
    <w:rsid w:val="0001057B"/>
    <w:rsid w:val="000D4286"/>
    <w:rsid w:val="0024780A"/>
    <w:rsid w:val="003171CF"/>
    <w:rsid w:val="00441728"/>
    <w:rsid w:val="00554B1D"/>
    <w:rsid w:val="005841C8"/>
    <w:rsid w:val="0069137D"/>
    <w:rsid w:val="007048F1"/>
    <w:rsid w:val="00753F44"/>
    <w:rsid w:val="00773A03"/>
    <w:rsid w:val="00882969"/>
    <w:rsid w:val="00891D0E"/>
    <w:rsid w:val="008F11CC"/>
    <w:rsid w:val="00993846"/>
    <w:rsid w:val="00A82EDA"/>
    <w:rsid w:val="00B43F8A"/>
    <w:rsid w:val="00BA48C3"/>
    <w:rsid w:val="00BC5981"/>
    <w:rsid w:val="00D57758"/>
    <w:rsid w:val="00E0035B"/>
    <w:rsid w:val="00E34CF9"/>
    <w:rsid w:val="00E82B1C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3</cp:revision>
  <dcterms:created xsi:type="dcterms:W3CDTF">2024-06-27T14:15:00Z</dcterms:created>
  <dcterms:modified xsi:type="dcterms:W3CDTF">2024-06-27T14:16:00Z</dcterms:modified>
  <dc:language>pt-PT</dc:language>
</cp:coreProperties>
</file>